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05750" y="3421850"/>
                          <a:ext cx="3680460" cy="716280"/>
                          <a:chOff x="3505750" y="3421850"/>
                          <a:chExt cx="3680500" cy="716300"/>
                        </a:xfrm>
                      </wpg:grpSpPr>
                      <wpg:grpSp>
                        <wpg:cNvGrpSpPr/>
                        <wpg:grpSpPr>
                          <a:xfrm>
                            <a:off x="3505770" y="3421860"/>
                            <a:ext cx="3680460" cy="716280"/>
                            <a:chOff x="0" y="0"/>
                            <a:chExt cx="3680460" cy="71628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680450" cy="71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99160" y="68580"/>
                              <a:ext cx="2781300" cy="518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Secretaria Executiva de Vigilância em Saúde - SEVIG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Coordenadoria de Vigilância Sanitária – COVIS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Célula de Fiscalização, Inspeção e Tecnologia - CEFIT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Logotipo&#10;&#10;Descrição gerada automaticamente"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6200" r="6200" t="0"/>
                            <a:stretch/>
                          </pic:blipFill>
                          <pic:spPr>
                            <a:xfrm>
                              <a:off x="0" y="0"/>
                              <a:ext cx="89916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046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20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ffffff"/>
          <w:sz w:val="44"/>
          <w:szCs w:val="44"/>
          <w:highlight w:val="black"/>
          <w:rtl w:val="0"/>
        </w:rPr>
        <w:t xml:space="preserve">FICHA CADASTRAL DE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7" w:lineRule="auto"/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9786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highlight w:val="black"/>
                <w:rtl w:val="0"/>
              </w:rPr>
              <w:t xml:space="preserve">DADOS DA INSTITUIÇÃO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CNPJ:                                                     Nº CNES: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ENDEREÇO: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BAIRRO:                                                CIDADE:                                                 CEP: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TELEFONE:                                                    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9786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highlight w:val="black"/>
                <w:rtl w:val="0"/>
              </w:rPr>
              <w:t xml:space="preserve">DADOS DO DIRETOR CLÍNICO e/ou RESPONSÁVEL PELA INSTITUIÇÃO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RG:                                                                       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INSCRIÇÃO NO CONSELHO REGIONAL DE:                                      Nº:                               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TELEFONE:                                                     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9786"/>
        </w:tabs>
        <w:ind w:left="20" w:firstLine="0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" w:lineRule="auto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4" w:lineRule="auto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4" w:lineRule="auto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4" w:lineRule="auto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1599184</wp:posOffset>
                </wp:positionH>
                <wp:positionV relativeFrom="paragraph">
                  <wp:posOffset>191980</wp:posOffset>
                </wp:positionV>
                <wp:extent cx="364299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4503" y="3779365"/>
                          <a:ext cx="3642995" cy="1270"/>
                        </a:xfrm>
                        <a:custGeom>
                          <a:rect b="b" l="l" r="r" t="t"/>
                          <a:pathLst>
                            <a:path extrusionOk="0" h="120000"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1599184</wp:posOffset>
                </wp:positionH>
                <wp:positionV relativeFrom="paragraph">
                  <wp:posOffset>191980</wp:posOffset>
                </wp:positionV>
                <wp:extent cx="364299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29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Assinatura do Diretor Clínico e/ou Responsável pela Instituição</w:t>
      </w:r>
    </w:p>
    <w:p w:rsidR="00000000" w:rsidDel="00000000" w:rsidP="00000000" w:rsidRDefault="00000000" w:rsidRPr="00000000" w14:paraId="0000001E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center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____________, __________ de ________________ de 20______.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center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0" w:firstLine="0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both"/>
        <w:rPr>
          <w:rFonts w:ascii="Arial" w:cs="Arial" w:eastAsia="Arial" w:hAnsi="Arial"/>
          <w:b w:val="1"/>
          <w:bCs w:val="1"/>
          <w:i w:val="1"/>
          <w:iCs w:val="1"/>
          <w:color w:val="16293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003"/>
          <w:tab w:val="left" w:leader="none" w:pos="4506"/>
          <w:tab w:val="left" w:leader="none" w:pos="5818"/>
        </w:tabs>
        <w:spacing w:before="264" w:lineRule="auto"/>
        <w:ind w:left="45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62937"/>
          <w:sz w:val="24"/>
          <w:szCs w:val="24"/>
          <w:highlight w:val="whit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i w:val="1"/>
          <w:iCs w:val="1"/>
          <w:color w:val="162937"/>
          <w:sz w:val="24"/>
          <w:szCs w:val="24"/>
          <w:highlight w:val="white"/>
          <w:rtl w:val="0"/>
        </w:rPr>
        <w:t xml:space="preserve"> A Ficha Cadastral poderá ser encaminhada em formato eletrônico, desde que contenha assinatura eletrônica válida, nos termos da 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Lei nº 14.063, de 23 de setembro de 2020</w:t>
      </w:r>
      <w:r w:rsidDel="00000000" w:rsidR="00000000" w:rsidRPr="00000000">
        <w:rPr>
          <w:rFonts w:ascii="Arial" w:cs="Arial" w:eastAsia="Arial" w:hAnsi="Arial"/>
          <w:i w:val="1"/>
          <w:iCs w:val="1"/>
          <w:color w:val="162937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567" w:top="680" w:left="566" w:right="566" w:header="0" w:footer="8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2"/>
      <w:spacing w:line="14.399999999999999" w:lineRule="auto"/>
      <w:rPr>
        <w:b w:val="0"/>
        <w:bCs w:val="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20" w:right="20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0" w:lineRule="auto"/>
      <w:ind w:left="20" w:right="21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2022-05-05T00:00:00Z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2025-02-23T00:00:00Z</vt:lpwstr>
  </property>
  <property fmtid="{D5CDD505-2E9C-101B-9397-08002B2CF9AE}" pid="5" name="Producer">
    <vt:lpwstr>RAD PDF 3.19.2.2 - https://www.radpdf.com</vt:lpwstr>
  </property>
</Properties>
</file>